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e0377f69b46d6b308dc1558cd1939f4c814292"/>
    <w:p>
      <w:pPr>
        <w:pStyle w:val="Heading3"/>
      </w:pPr>
      <w:r>
        <w:t xml:space="preserve">У граждан появилась возможность установить самозапрет на получение кредита</w:t>
      </w:r>
    </w:p>
    <w:p>
      <w:pPr>
        <w:pStyle w:val="FirstParagraph"/>
      </w:pPr>
      <w:r>
        <w:t xml:space="preserve">18.06.2025</w:t>
      </w:r>
    </w:p>
    <w:p>
      <w:pPr>
        <w:pStyle w:val="BodyText"/>
      </w:pPr>
      <w:r>
        <w:t xml:space="preserve">Федеральным законом от 26.02.2024 № 31-ФЗ «О внесении изменений в Федеральный закон «О кредитных историях» и Федеральным законом «О потребительском кредите (займе)» с 1 марта 2025 года физическим лицам предоставлено право установить запрет на заключение договоров потребительского займа. Данное изменение не касается отдельных видов кредитов (ипотека, автокредиты, образовательные кредиты), а также погашения действующих займов. Запрет позволит уберечь свои денежные средства, не даст мошенникам взять на ваше имя кредит. Для установления запрета граждане вправе бесплатно подать заявление через многофункциональный центр или через Единый портал государственных услуг. Территориальный МФЦ обязан обеспечить оказание услуги по внесению в кредитную историю сведений о запрете на заключение договоров потребительского займа. Информация о самозапрете будет внесена в кредитную историю в течении одного дня. Снять такой запрет можно путем подачи соответствующего заявления. Банки и микрофинансовые организации до заключения договора займа должны будут запросить у всех квалифицированных кредитных бюро информацию о наличии запрета у физического лица на выдачу кредитов. При наличии запрета кредитная или микрофинансовая организация должна отказать в предоставлении услуги. </w:t>
      </w:r>
    </w:p>
    <w:p>
      <w:pPr>
        <w:pStyle w:val="BodyText"/>
      </w:pPr>
      <w:r>
        <w:br/>
      </w:r>
    </w:p>
    <w:p>
      <w:pPr>
        <w:pStyle w:val="BodyText"/>
      </w:pPr>
      <w:r>
        <w:t xml:space="preserve">Адрес страницы:</w:t>
      </w:r>
      <w:r>
        <w:t xml:space="preserve"> </w:t>
      </w:r>
      <w:hyperlink r:id="rId20">
        <w:r>
          <w:rPr>
            <w:rStyle w:val="Hyperlink"/>
          </w:rPr>
          <w:t xml:space="preserve">http://yaroslavsky.mos.ru/the-prosecutor-explains/information-of-the-prosecutor-s-office/detail/13041921.html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30419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30419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2025-06-24T03:55:24Z</dcterms:created>
  <dcterms:modified xsi:type="dcterms:W3CDTF">2025-06-24T03:55:24Z</dcterms:modified>
</cp:coreProperties>
</file>

<file path=docProps/custom.xml><?xml version="1.0" encoding="utf-8"?>
<Properties xmlns="http://schemas.openxmlformats.org/officeDocument/2006/custom-properties" xmlns:vt="http://schemas.openxmlformats.org/officeDocument/2006/docPropsVTypes"/>
</file>