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0dd6d8a64789bf110ce739781d87485219852"/>
    <w:p>
      <w:pPr>
        <w:pStyle w:val="Heading3"/>
      </w:pPr>
      <w:r>
        <w:t xml:space="preserve">Бабушкинский межрайонный прокурор г. Москвы разъясняет Даны разъяснения по вопросу выдачи аттестата о среднем общем образовании с отличием и медали "За особые успехи в учении" I и II степени в случае пересдачи учебных предметов в рамках ГИА-11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Указанные положения урегулированы в Приказе Минпросвещения России от 03.06.2024 N 03-834 "О направлении информации"</w:t>
      </w:r>
    </w:p>
    <w:p>
      <w:pPr>
        <w:pStyle w:val="BodyText"/>
      </w:pPr>
      <w:r>
        <w:t xml:space="preserve">Порядком выдачи аттестатов N 546 и Порядком выдачи медалей N 730 установлено требование об успешном прохождении государственной итоговой аттестации по образовательным программам среднего общего образования (без учета результатов, полученных при прохождении повторной ГИА-11) для получения аттестата с отличием и медали.</w:t>
      </w:r>
    </w:p>
    <w:p>
      <w:pPr>
        <w:pStyle w:val="BodyText"/>
      </w:pPr>
      <w:r>
        <w:t xml:space="preserve">Указанное требование распространяется на выпускников, которые не прошли минимальный порог на ГИА-11 (в том числе в форме ЕГЭ) и повторно сдают обязательный учебный предмет в резервные дни.</w:t>
      </w:r>
    </w:p>
    <w:p>
      <w:pPr>
        <w:pStyle w:val="BodyText"/>
      </w:pPr>
      <w:r>
        <w:t xml:space="preserve">В связи с этим сообщается, в частности, следующее:</w:t>
      </w:r>
    </w:p>
    <w:p>
      <w:pPr>
        <w:pStyle w:val="BodyText"/>
      </w:pPr>
      <w:r>
        <w:t xml:space="preserve">1. если выпускник на повторной ГИА-11 набрал по обязательному учебному предмету требуемый для получения аттестата с отличием и медали результат, он не сможет их получить, так как предыдущий результат (неудовлетворительный) не аннулируется;</w:t>
      </w:r>
    </w:p>
    <w:p>
      <w:pPr>
        <w:pStyle w:val="BodyText"/>
      </w:pPr>
      <w:r>
        <w:t xml:space="preserve">2. если выпускник по пересдаваемому в дополнительные дни обязательному учебному предмету на ГИА-11 в форме ЕГЭ или учебному предмету по выбору на ЕГЭ получит результат не ниже требований, установленных Порядком N 546 и Порядком N 730, а также выполнит все необходимые условия, он получит соответствующий аттестат с отличием и медаль. В случае получения результата ниже установленных требований аттестат с отличием и медаль не выдаются.</w:t>
      </w:r>
    </w:p>
    <w:p>
      <w:pPr>
        <w:pStyle w:val="BodyText"/>
      </w:pPr>
      <w:r>
        <w:t xml:space="preserve">Также в письме сообщается о порядке учета результатов заключительного этапа всероссийской олимпиады школьников в качестве результата ГИА-11.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2024-11-20T10:46:35Z</dcterms:created>
  <dcterms:modified xsi:type="dcterms:W3CDTF">2024-11-20T10:46:35Z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