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6ea1a0512be283b234621f63692cdc325f220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</w:t>
      </w:r>
    </w:p>
    <w:p>
      <w:pPr>
        <w:pStyle w:val="FirstParagraph"/>
      </w:pPr>
      <w:r>
        <w:t xml:space="preserve">20.03.2020</w:t>
      </w:r>
    </w:p>
    <w:p>
      <w:pPr>
        <w:pStyle w:val="BodyText"/>
      </w:pPr>
      <w:r>
        <w:t xml:space="preserve">На публичные слушания представляются проекты:</w:t>
      </w:r>
    </w:p>
    <w:p>
      <w:pPr>
        <w:pStyle w:val="BodyText"/>
      </w:pPr>
      <w:r>
        <w:rPr>
          <w:bCs/>
          <w:b/>
        </w:rPr>
        <w:t xml:space="preserve">1.                    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 (район Бабушкинский).</w:t>
      </w:r>
    </w:p>
    <w:p>
      <w:pPr>
        <w:pStyle w:val="BodyText"/>
      </w:pPr>
      <w:r>
        <w:rPr>
          <w:bCs/>
          <w:b/>
        </w:rPr>
        <w:t xml:space="preserve">2.                    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 (район Ярославский).</w:t>
      </w:r>
    </w:p>
    <w:p>
      <w:pPr>
        <w:pStyle w:val="BodyText"/>
      </w:pPr>
      <w:r>
        <w:rPr>
          <w:bCs/>
          <w:b/>
        </w:rPr>
        <w:t xml:space="preserve">3.                    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 (район Свиблово).</w:t>
      </w:r>
    </w:p>
    <w:p>
      <w:pPr>
        <w:pStyle w:val="BodyText"/>
      </w:pPr>
      <w:r>
        <w:t xml:space="preserve">Информационные материалы по темам публичных слушаний представлены</w:t>
      </w:r>
      <w:r>
        <w:br/>
      </w:r>
      <w:r>
        <w:t xml:space="preserve">на экспозициях по адресам:</w:t>
      </w:r>
    </w:p>
    <w:p>
      <w:pPr>
        <w:pStyle w:val="BodyText"/>
      </w:pPr>
      <w:r>
        <w:t xml:space="preserve">- в районе Бабушкинский по адресу: ул. Летчика Бабушкина, д. 1, корп. 1 (помещение управы района, 2-й этаж);</w:t>
      </w:r>
    </w:p>
    <w:p>
      <w:pPr>
        <w:pStyle w:val="BodyText"/>
      </w:pPr>
      <w:r>
        <w:t xml:space="preserve">- в районе Свиблово по адресу: ул. Летчика Бабушкина, д. 1, корп. 1 (помещение управы района, 1-й этаж);</w:t>
      </w:r>
    </w:p>
    <w:p>
      <w:pPr>
        <w:pStyle w:val="BodyText"/>
      </w:pPr>
      <w:r>
        <w:t xml:space="preserve">- в районе Ярославский по адресу: Ярославское ш., д. 122, корп. 1 (здание управы района, 1-й этаж).</w:t>
      </w:r>
    </w:p>
    <w:p>
      <w:pPr>
        <w:pStyle w:val="BodyText"/>
      </w:pPr>
      <w:r>
        <w:rPr>
          <w:u w:val="single"/>
          <w:bCs/>
          <w:b/>
        </w:rPr>
        <w:t xml:space="preserve">Экспозиции</w:t>
      </w:r>
      <w:r>
        <w:t xml:space="preserve"> </w:t>
      </w:r>
      <w:r>
        <w:rPr>
          <w:u w:val="single"/>
        </w:rPr>
        <w:t xml:space="preserve">открыты с 30 марта по 05 апреля 2020</w:t>
      </w:r>
      <w:r>
        <w:t xml:space="preserve"> </w:t>
      </w:r>
      <w:r>
        <w:t xml:space="preserve">года (включительно).</w:t>
      </w:r>
    </w:p>
    <w:p>
      <w:pPr>
        <w:pStyle w:val="BodyText"/>
      </w:pPr>
      <w:r>
        <w:t xml:space="preserve">Часы работы: в рабочие дни - с 08:30 до 17:00; в выходные дни - с 11:00 до 14:00, на выставках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7 апреля 2020 года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- в 19:00 в районе Бабушкинский</w:t>
      </w:r>
      <w:r>
        <w:t xml:space="preserve"> </w:t>
      </w:r>
      <w:r>
        <w:t xml:space="preserve">по адресу: ул. Летчика Бабушкина, д. 1,</w:t>
      </w:r>
      <w:r>
        <w:br/>
      </w:r>
      <w:r>
        <w:t xml:space="preserve">корп. 1 (актовый зал);</w:t>
      </w:r>
    </w:p>
    <w:p>
      <w:pPr>
        <w:pStyle w:val="BodyText"/>
      </w:pPr>
      <w:r>
        <w:t xml:space="preserve">Время начала регистрации участников в 18.00.</w:t>
      </w:r>
    </w:p>
    <w:p>
      <w:pPr>
        <w:pStyle w:val="BodyText"/>
      </w:pPr>
      <w:r>
        <w:rPr>
          <w:bCs/>
          <w:b/>
        </w:rPr>
        <w:t xml:space="preserve">- в 19:00 в районе Ярославский</w:t>
      </w:r>
      <w:r>
        <w:t xml:space="preserve"> </w:t>
      </w:r>
      <w:r>
        <w:t xml:space="preserve">по адресу: Ярославское ш., д. 122, корп. 1 (здание управы района, 2-й этаж).</w:t>
      </w:r>
    </w:p>
    <w:p>
      <w:pPr>
        <w:pStyle w:val="BodyText"/>
      </w:pPr>
      <w:r>
        <w:t xml:space="preserve">Время начала регистрации участников в 18.00.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в 20:00 в районе Свиблово</w:t>
      </w:r>
      <w:r>
        <w:t xml:space="preserve"> </w:t>
      </w:r>
      <w:r>
        <w:t xml:space="preserve">по адресу: ул. Летчика Бабушкина, д. 1, корп. 1 (актовый зал).</w:t>
      </w:r>
    </w:p>
    <w:p>
      <w:pPr>
        <w:pStyle w:val="BodyText"/>
      </w:pPr>
      <w:r>
        <w:t xml:space="preserve">Время начала регистрации участников в 19.00.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Учитывая указ Мэра Москвы от 5 марта 2020 г. № 12-УМ «О введении режима повышенной готовности» (в редакции указов Мэра Москвы от 10 марта 2020 г. № 17-УМ, от 14 марта 2020 г. № 20-УМ) обратить внимание участников публичных слушаний в части посещения собрания - в количестве участников, которые не должны превышать 50 человек.</w:t>
      </w:r>
    </w:p>
    <w:p>
      <w:pPr>
        <w:pStyle w:val="BodyText"/>
      </w:pPr>
      <w:r>
        <w:rPr>
          <w:bCs/>
          <w:b/>
        </w:rPr>
        <w:t xml:space="preserve">Дополнительно обращаем Ваше внимание, о том, что в связи с постановлением Главного Государственного санитарного врача Российской Федерации № 2, от 24 января 2020 г. «О дополнительных мероприятиях по недопущению завоза и распространению новой коронавирусной инфекции» будет предусмотрен дезинфекционный контроль с измерением температуры всех участников слушания.</w:t>
      </w:r>
    </w:p>
    <w:p>
      <w:pPr>
        <w:pStyle w:val="BodyText"/>
      </w:pPr>
      <w:r>
        <w:t xml:space="preserve">Регламент проведения докладов по проектам: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Внесения изменений в правила землепользования и застройки города Москвы в отношении территории по адресу: проект планировки территории микрорайонов</w:t>
      </w:r>
      <w:r>
        <w:br/>
      </w:r>
      <w:r>
        <w:t xml:space="preserve">2, 3 района Лосиноостровский (районы: Бабушкинский, Ярославский)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19.00 - 19.30.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Внесения изменений в правила землепользования и застройки города Москвы в отношении территории по адресу: проект планировки территории микрорайонов</w:t>
      </w:r>
      <w:r>
        <w:br/>
      </w:r>
      <w:r>
        <w:t xml:space="preserve">2, 3 района Лосиноостровский (район Свиблово)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20.00 - 20.30.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                        записи предложений и замечаний в период работы экспозиции;</w:t>
      </w:r>
    </w:p>
    <w:p>
      <w:pPr>
        <w:pStyle w:val="BodyText"/>
      </w:pPr>
      <w:r>
        <w:t xml:space="preserve">·                        выступления на собрании участников публичных слушаний;</w:t>
      </w:r>
    </w:p>
    <w:p>
      <w:pPr>
        <w:pStyle w:val="BodyText"/>
      </w:pPr>
      <w:r>
        <w:t xml:space="preserve">·                       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·                        подачи в ходе собрания письменных предложений и замечаний;</w:t>
      </w:r>
    </w:p>
    <w:p>
      <w:pPr>
        <w:pStyle w:val="BodyText"/>
      </w:pPr>
      <w:r>
        <w:t xml:space="preserve">·                       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ОБРАТИТЬ ВНИМАНИЕ</w:t>
      </w:r>
      <w:r>
        <w:rPr>
          <w:bCs/>
          <w:b/>
        </w:rPr>
        <w:t xml:space="preserve">! что процедура ПУБЛИЧНЫХ СЛУШАНИЙ - это пролонгированная во времени процедура, которая направлена на сбор замечаний и предложений по градостроительному проекту, которая проводится в период экспозиции, собрания и недельный срок после собрания.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Номера контактных справочных телефонов представителей Окружной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Москвы:</w:t>
      </w:r>
    </w:p>
    <w:p>
      <w:pPr>
        <w:pStyle w:val="BodyText"/>
      </w:pPr>
      <w:r>
        <w:t xml:space="preserve">- в районе Бабушкинский: 8-495-471-27-22.</w:t>
      </w:r>
    </w:p>
    <w:p>
      <w:pPr>
        <w:pStyle w:val="BodyText"/>
      </w:pPr>
      <w:r>
        <w:t xml:space="preserve">- в районе Ярославский: 8-499-188-77-64.</w:t>
      </w:r>
    </w:p>
    <w:p>
      <w:pPr>
        <w:pStyle w:val="BodyText"/>
      </w:pPr>
      <w:r>
        <w:t xml:space="preserve">- в районе Свиблово: 8-495-471-29-11, 8-495-471-38-01.</w:t>
      </w:r>
    </w:p>
    <w:p>
      <w:pPr>
        <w:pStyle w:val="BodyText"/>
      </w:pPr>
      <w:r>
        <w:t xml:space="preserve">Почтовый адрес Окружной комиссии: 129090, Москва, пр. Мира, д. 18.</w:t>
      </w:r>
    </w:p>
    <w:p>
      <w:pPr>
        <w:pStyle w:val="BodyText"/>
      </w:pPr>
      <w:r>
        <w:t xml:space="preserve">Электронный адрес Окружной комиссии: svao-us2013@yandex.ru.</w:t>
      </w:r>
    </w:p>
    <w:p>
      <w:pPr>
        <w:pStyle w:val="BodyText"/>
      </w:pPr>
      <w:r>
        <w:rPr>
          <w:u w:val="single"/>
        </w:rPr>
        <w:t xml:space="preserve"> </w:t>
      </w:r>
    </w:p>
    <w:p>
      <w:pPr>
        <w:pStyle w:val="BodyText"/>
      </w:pPr>
      <w:r>
        <w:rPr>
          <w:u w:val="single"/>
        </w:rPr>
        <w:t xml:space="preserve">Информационные материалы по проектам</w:t>
      </w:r>
      <w:r>
        <w:t xml:space="preserve"> </w:t>
      </w:r>
      <w:r>
        <w:t xml:space="preserve">внесения изменений в правила землепользования и застройки города Москвы в отношении территории по адресу: проект планировки территории микрорайонов 2, 3 района Лосиноостровский (район: Бабушкинский, Ярославский, Свиблово)</w:t>
      </w:r>
      <w:r>
        <w:t xml:space="preserve"> </w:t>
      </w:r>
      <w:r>
        <w:rPr>
          <w:u w:val="single"/>
        </w:rPr>
        <w:t xml:space="preserve">будут размещены на сайтах</w:t>
      </w:r>
      <w:r>
        <w:t xml:space="preserve"> </w:t>
      </w:r>
      <w:r>
        <w:t xml:space="preserve">управ районов Бабушкинский (babushkinsky.mos.ru), Свиблово (sviblovo.mos.ru) и Ярославский (yaroslavsky.mos.ru).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http://yaroslavsky.mos.ru/public-hearings/detail/8774948.html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8774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8774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2025-07-26T03:11:55Z</dcterms:created>
  <dcterms:modified xsi:type="dcterms:W3CDTF">2025-07-26T03:11:55Z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