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a8a47d3735f6919ce95e9416e8ecd9c0dc4b34"/>
    <w:p>
      <w:pPr>
        <w:pStyle w:val="Heading3"/>
      </w:pPr>
      <w:r>
        <w:t xml:space="preserve">Протокол и заключение по результатам публичных слушаний по проекту планировки части территории объекта ПК № 50 СВАО «Долина р. Ички между Ярославским шоссе и национальным парком «Лосиный остров» и территории объекта природного комплекса №50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Заключение по проекту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http://yaroslavsky.mos.ru/public-hearings/detail/4569476.html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ublic-hearings/detail/4569476.html" TargetMode="External" /><Relationship Type="http://schemas.openxmlformats.org/officeDocument/2006/relationships/hyperlink" Id="rId20" Target="https://yadi.sk/i/4mvGLQBN35wQhQ" TargetMode="External" /><Relationship Type="http://schemas.openxmlformats.org/officeDocument/2006/relationships/hyperlink" Id="rId21" Target="https://yadi.sk/i/ybFwpsg235wQJ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ublic-hearings/detail/4569476.html" TargetMode="External" /><Relationship Type="http://schemas.openxmlformats.org/officeDocument/2006/relationships/hyperlink" Id="rId20" Target="https://yadi.sk/i/4mvGLQBN35wQhQ" TargetMode="External" /><Relationship Type="http://schemas.openxmlformats.org/officeDocument/2006/relationships/hyperlink" Id="rId21" Target="https://yadi.sk/i/ybFwpsg235wQJ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2025-04-13T18:16:57Z</dcterms:created>
  <dcterms:modified xsi:type="dcterms:W3CDTF">2025-04-13T18:16:57Z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