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97ed4f3a4a05873245062d6d2b93b9d484271"/>
    <w:p>
      <w:pPr>
        <w:pStyle w:val="Heading3"/>
      </w:pPr>
      <w:r>
        <w:t xml:space="preserve">На круглом столе Молодежной палаты Ярославского обсудили проблему зацеперства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  <w:r>
        <w:rPr>
          <w:iCs/>
          <w:i/>
          <w:bCs/>
          <w:b/>
        </w:rPr>
        <w:t xml:space="preserve">15 декабря 2016 года на</w:t>
      </w:r>
      <w:r>
        <w:rPr>
          <w:iCs/>
          <w:i/>
          <w:bCs/>
          <w:b/>
        </w:rPr>
        <w:t xml:space="preserve"> </w:t>
      </w:r>
      <w:r>
        <w:rPr>
          <w:iCs/>
          <w:i/>
          <w:bCs/>
          <w:b/>
        </w:rPr>
        <w:t xml:space="preserve">базе ГБОУ Гимназия №</w:t>
      </w:r>
      <w:r>
        <w:rPr>
          <w:iCs/>
          <w:i/>
          <w:bCs/>
          <w:b/>
        </w:rPr>
        <w:t xml:space="preserve"> </w:t>
      </w:r>
      <w:r>
        <w:rPr>
          <w:iCs/>
          <w:i/>
          <w:bCs/>
          <w:b/>
        </w:rPr>
        <w:t xml:space="preserve">1577</w:t>
      </w:r>
      <w:r>
        <w:rPr>
          <w:iCs/>
          <w:i/>
          <w:bCs/>
          <w:b/>
        </w:rPr>
        <w:t xml:space="preserve"> </w:t>
      </w:r>
      <w:r>
        <w:rPr>
          <w:iCs/>
          <w:i/>
          <w:bCs/>
          <w:b/>
        </w:rPr>
        <w:t xml:space="preserve">Молодёжной палатой был организован круглый стол " Мы</w:t>
      </w:r>
      <w:r>
        <w:rPr>
          <w:iCs/>
          <w:i/>
          <w:bCs/>
          <w:b/>
        </w:rPr>
        <w:t xml:space="preserve"> </w:t>
      </w:r>
      <w:r>
        <w:rPr>
          <w:iCs/>
          <w:i/>
          <w:bCs/>
          <w:b/>
        </w:rPr>
        <w:t xml:space="preserve">против зацеперства!».</w:t>
      </w:r>
    </w:p>
    <w:p>
      <w:pPr>
        <w:pStyle w:val="BodyText"/>
      </w:pPr>
      <w:r>
        <w:t xml:space="preserve"> Были приглашены эксперт: ведущий специалист ОСЗН района Ярославский СВАО города Москвы Январёва Л.В., инспектор ОДН ОМВД России по</w:t>
      </w:r>
      <w:r>
        <w:t xml:space="preserve"> </w:t>
      </w:r>
      <w:r>
        <w:t xml:space="preserve">Ярославскому району города Москвы Сергеева, А, В, Протоиерей храма Преподобного Сергия Радонежского Александр Антипов, Инспектор КДН и</w:t>
      </w:r>
      <w:r>
        <w:t xml:space="preserve"> </w:t>
      </w:r>
      <w:r>
        <w:t xml:space="preserve">ЗП</w:t>
      </w:r>
      <w:r>
        <w:t xml:space="preserve"> </w:t>
      </w:r>
      <w:r>
        <w:t xml:space="preserve">Ярославского района Мосальская Т.В., заместитель директора ГБУ СДЦ «Виктория» Пудова О.В., начальник отдела по</w:t>
      </w:r>
      <w:r>
        <w:t xml:space="preserve"> </w:t>
      </w:r>
      <w:r>
        <w:t xml:space="preserve">взаимодействию с</w:t>
      </w:r>
      <w:r>
        <w:t xml:space="preserve"> </w:t>
      </w:r>
      <w:r>
        <w:t xml:space="preserve">населением Смольникова</w:t>
      </w:r>
      <w:r>
        <w:t xml:space="preserve"> </w:t>
      </w:r>
      <w:r>
        <w:t xml:space="preserve">М. Г. Присутствовали</w:t>
      </w:r>
      <w:r>
        <w:t xml:space="preserve"> </w:t>
      </w:r>
      <w:r>
        <w:t xml:space="preserve">ребята старших классов.</w:t>
      </w:r>
    </w:p>
    <w:p>
      <w:pPr>
        <w:pStyle w:val="BodyText"/>
      </w:pPr>
      <w:r>
        <w:t xml:space="preserve">Круглый стол был интересен для учащейся молодёжи, было много вопросов, обсуждений дискуссий. Обсуждались вопросы об административной ответственности за совершение правонарушений на объектах железнодорожного транспорта, пути решения проблемы зацеперства.</w:t>
      </w:r>
    </w:p>
    <w:p>
      <w:pPr>
        <w:pStyle w:val="BodyText"/>
      </w:pPr>
      <w:r>
        <w:t xml:space="preserve">Встреча была важной и актуальной. Ребята отвечали на вопросы, рассуждали, как важно иметь собственное мнение и активную жизненную позицию</w:t>
      </w:r>
    </w:p>
    <w:p>
      <w:pPr>
        <w:pStyle w:val="BodyText"/>
      </w:pPr>
      <w:r>
        <w:t xml:space="preserve">Протоиерей Александр призвал молодёжь быть более ответственными, говорил о необходимости всем вместе включаться в процесс борьбы с фактами зацеперства, никогда не оставаться в стороне и не быть равнодушным к тем, кто с нами рядом и сделал выбор в сторону «риска жизни». Важно предотвратить трагедию.</w:t>
      </w:r>
    </w:p>
    <w:p>
      <w:pPr>
        <w:pStyle w:val="BodyText"/>
      </w:pPr>
      <w:r>
        <w:t xml:space="preserve">Заместитель председателя Молодёжной палаты района Регина Черная рассказала ребятам, где и как молодёжь может проводить свободное время с пользой для здоровья и на благо района.</w:t>
      </w:r>
    </w:p>
    <w:p>
      <w:pPr>
        <w:pStyle w:val="BodyText"/>
      </w:pPr>
      <w:r>
        <w:t xml:space="preserve">Молодёжной палатой было предложено:</w:t>
      </w:r>
    </w:p>
    <w:p>
      <w:pPr>
        <w:pStyle w:val="BodyText"/>
      </w:pPr>
      <w:r>
        <w:t xml:space="preserve">— молодые граждане, общаясь в соц. сетях и встречая фото знакомых в роле зацеперов, должны информировать управу о выявленном факте для проработки вопроса и сообщения родителям. Ответственная и сознательная молодежь может и должна контролировать данный процесс.</w:t>
      </w:r>
      <w:r>
        <w:br/>
      </w:r>
      <w:r>
        <w:t xml:space="preserve">— молодёжь также может проводить обследования целостности ограждающих конструкций на прилегающих станциях с целью исключения попадания на железнодорожные пути подростков и сообщать в органы исполнительной власти.</w:t>
      </w:r>
      <w:r>
        <w:br/>
      </w:r>
      <w:r>
        <w:t xml:space="preserve">-молодёжь должна вести пропаганду здорового образа жизни в соц. сетях и информировать о местах досуга для молодежи.</w:t>
      </w:r>
    </w:p>
    <w:p>
      <w:pPr>
        <w:pStyle w:val="BodyText"/>
      </w:pPr>
      <w:r>
        <w:t xml:space="preserve">Активисты Молодёжной палаты Смольникова Ирина Шокина Вероника отметили что, один из</w:t>
      </w:r>
      <w:r>
        <w:t xml:space="preserve"> </w:t>
      </w:r>
      <w:r>
        <w:t xml:space="preserve">путей решения проблемы безопасности на</w:t>
      </w:r>
      <w:r>
        <w:t xml:space="preserve"> </w:t>
      </w:r>
      <w:r>
        <w:t xml:space="preserve">железной дороги это</w:t>
      </w:r>
      <w:r>
        <w:t xml:space="preserve"> </w:t>
      </w:r>
      <w:r>
        <w:t xml:space="preserve">социально-активная</w:t>
      </w:r>
      <w:r>
        <w:t xml:space="preserve"> </w:t>
      </w:r>
      <w:r>
        <w:t xml:space="preserve">молодёжь, готовая содействовать в</w:t>
      </w:r>
      <w:r>
        <w:t xml:space="preserve"> </w:t>
      </w:r>
      <w:r>
        <w:t xml:space="preserve">выявлении изнутри всех проблем и</w:t>
      </w:r>
      <w:r>
        <w:t xml:space="preserve"> </w:t>
      </w:r>
      <w:r>
        <w:t xml:space="preserve">причин, побуждающих молодежь неоправданно рисковать собственными жизнями!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http://yaroslavsky.mos.ru/presscenter/news/detail/4568505.html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4568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4568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2025-02-14T08:58:28Z</dcterms:created>
  <dcterms:modified xsi:type="dcterms:W3CDTF">2025-02-14T08:58:28Z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