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вао-состоится-акция-день-аиста"/>
    <w:p>
      <w:pPr>
        <w:pStyle w:val="Heading3"/>
      </w:pPr>
      <w:r>
        <w:t xml:space="preserve">В СВАО состоится акция «День аиста»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rPr>
          <w:bCs/>
          <w:b/>
        </w:rPr>
        <w:t xml:space="preserve">Центр содействия семейному воспитанию «Полярная звезда» (улица Полярная, 54а) станет 29 октября местом проведения акции «День аиста». Все желающие оформить опеку или усыновить детей из числа воспитанников центра смогут познакомиться с ними поближе, а заодно узнать подробнее все про опеку и усыновление.</w:t>
      </w:r>
      <w:r>
        <w:br/>
      </w:r>
      <w:r>
        <w:br/>
      </w:r>
    </w:p>
    <w:p>
      <w:pPr>
        <w:pStyle w:val="BodyText"/>
      </w:pPr>
      <w:r>
        <w:t xml:space="preserve">– Зачастую люди годами мечтают усыновить или удочерить ребенка, но не знают, с чего начать. Во время акции гости центра получат ответы на все вопросы у представителей столичного Департамента труда и социальной защиты, сотрудников уполномоченных органов в сфере опеки и попечительства, – пояснили в центре.</w:t>
      </w:r>
      <w:r>
        <w:br/>
      </w:r>
      <w:r>
        <w:br/>
      </w:r>
    </w:p>
    <w:p>
      <w:pPr>
        <w:pStyle w:val="BodyText"/>
      </w:pPr>
      <w:r>
        <w:t xml:space="preserve">Начало акции в 11.00.</w:t>
      </w:r>
      <w:r>
        <w:br/>
      </w:r>
      <w:r>
        <w:br/>
      </w:r>
    </w:p>
    <w:p>
      <w:pPr>
        <w:pStyle w:val="BodyText"/>
      </w:pPr>
      <w:r>
        <w:t xml:space="preserve">Добраться до «Полярной звезды» проще всего от метро «Медведково» – центр находится в пешей доступности от станции.</w:t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http://yaroslavsky.mos.ru/presscenter/news/detail/4049595.html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4049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4049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2025-02-28T20:27:32Z</dcterms:created>
  <dcterms:modified xsi:type="dcterms:W3CDTF">2025-02-28T20:27:32Z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