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f416418df5aebacc7efabc44841fc6907005aa"/>
    <w:p>
      <w:pPr>
        <w:pStyle w:val="Heading3"/>
      </w:pPr>
      <w:r>
        <w:t xml:space="preserve">Члены Молодежной палаты Ярославского района поздравили детей в День города</w:t>
      </w:r>
    </w:p>
    <w:p>
      <w:pPr>
        <w:pStyle w:val="FirstParagraph"/>
      </w:pPr>
      <w:r>
        <w:t xml:space="preserve">14.09.2016</w:t>
      </w:r>
    </w:p>
    <w:p>
      <w:pPr>
        <w:pStyle w:val="BodyText"/>
      </w:pPr>
      <w:r>
        <w:rPr>
          <w:iCs/>
          <w:i/>
          <w:bCs/>
          <w:b/>
        </w:rPr>
        <w:t xml:space="preserve">Праздничная программа, посвященная Дню города, прошла на аллее у гипермаркета «Наш» на Ярославском шоссе, 54.</w:t>
      </w:r>
    </w:p>
    <w:p>
      <w:pPr>
        <w:pStyle w:val="BodyText"/>
      </w:pPr>
      <w:r>
        <w:t xml:space="preserve">Участие в проведении программы приняли и активисты Молодежной палаты.</w:t>
      </w:r>
    </w:p>
    <w:p>
      <w:pPr>
        <w:pStyle w:val="BodyText"/>
      </w:pPr>
      <w:r>
        <w:t xml:space="preserve">— Во время мастер-классов, игр и конкурсов молодые парламентарии в костюмах сказочных героев поздравляли детей с праздником, — пояснила начальник отдела по организации работы с населением управы Ярославского района Марина Смольникова.</w:t>
      </w:r>
    </w:p>
    <w:p>
      <w:pPr>
        <w:pStyle w:val="BodyText"/>
      </w:pPr>
      <w:r>
        <w:t xml:space="preserve">В общей сложности в Ярославском районе было проведено порядка двух десятков праздников, посвященных Дню города. В них приняли участие, помимо спортивно-досугового центра «Виктория», также образовательные учреждения района, библиотека и некоммерческие организации.</w:t>
      </w:r>
      <w:r>
        <w:br/>
      </w:r>
      <w:r>
        <w:t xml:space="preserve">(вк)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http://yaroslavsky.mos.ru/presscenter/news/detail/3743294.html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37432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37432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2023-11-29T10:37:41Z</dcterms:created>
  <dcterms:modified xsi:type="dcterms:W3CDTF">2023-11-29T10:37:41Z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