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0c58c82c28d39afdf849d60ff7adef837bda9"/>
    <w:p>
      <w:pPr>
        <w:pStyle w:val="Heading3"/>
      </w:pPr>
      <w:r>
        <w:t xml:space="preserve">Молодые парламентарии стали соорганизаторами «Тотального диктанта» на Хибинском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rPr>
          <w:bCs/>
          <w:b/>
        </w:rPr>
        <w:t xml:space="preserve">Ребята из Молодежной палаты нашего района стали соорганизаторами проведения проверки грамотности в колледже современных технологий на Хибинском проезде, 10. Это была часть всемирной акции «Тотальный диктант». </w:t>
      </w:r>
    </w:p>
    <w:p>
      <w:pPr>
        <w:pStyle w:val="BodyText"/>
      </w:pPr>
      <w:r>
        <w:t xml:space="preserve">По словам члена Молодежной палаты Ирины Смольниковой, работы для молодых парламентариев оказалось немало. Ведь проверить грамотность вместо зарегистрированных предварительно 30 человек, пришли 50. </w:t>
      </w:r>
    </w:p>
    <w:p>
      <w:pPr>
        <w:pStyle w:val="BodyText"/>
      </w:pPr>
      <w:r>
        <w:t xml:space="preserve">Акция прошла успешно, и для молодых парламентариев самым приятным было то, что участникам понравилась «тотальная проверка грамотности». Большинство из них заявили, что готовы повторить участие во всемирной акции на следующий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http://yaroslavsky.mos.ru/presscenter/news/detail/2802296.html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2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802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2023-08-16T06:08:38Z</dcterms:created>
  <dcterms:modified xsi:type="dcterms:W3CDTF">2023-08-16T06:08:38Z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