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7ecafaf797c976c3bda801ec26db412fbff2cb"/>
    <w:p>
      <w:pPr>
        <w:pStyle w:val="Heading3"/>
      </w:pPr>
      <w:r>
        <w:t xml:space="preserve">Футболисты научили владеть мячом детей Ярославского района</w:t>
      </w:r>
    </w:p>
    <w:p>
      <w:pPr>
        <w:pStyle w:val="FirstParagraph"/>
      </w:pPr>
      <w:r>
        <w:t xml:space="preserve">05.04.2016</w:t>
      </w:r>
    </w:p>
    <w:p>
      <w:pPr>
        <w:pStyle w:val="BodyText"/>
      </w:pPr>
      <w:r>
        <w:rPr>
          <w:bCs/>
          <w:b/>
        </w:rPr>
        <w:t xml:space="preserve">Более 150 человек пришли в спорткомплекс «СпортВсегда» на Ярославском шоссе, 120/2, чтобы принять участие в футбольном празднике. Проводила его Школа футбольного мастерства. </w:t>
      </w:r>
    </w:p>
    <w:p>
      <w:pPr>
        <w:pStyle w:val="BodyText"/>
      </w:pPr>
      <w:r>
        <w:t xml:space="preserve">Мальчишки и девчонки (а самому младшему участнику праздника было 3,5 года) учились жонглировать мячом под руководством одного из родоначальников движения футбольного фристайла в России Ивана Сапрыкина и даже попытались забить гол вице-чемпиону Европы Людмиле Стребыкиной. </w:t>
      </w:r>
    </w:p>
    <w:p>
      <w:pPr>
        <w:pStyle w:val="BodyText"/>
      </w:pPr>
      <w:r>
        <w:t xml:space="preserve">Свое мастерство показали команда двукратных чемпионов Мира по пляжному футболу и молодежным составом команды МФК «Дина», а также команда девчонок из спортшколы «Чертаново». А потом можно было потренироваться под руководством главного тренера Школы футбольного мастерства Олега Крысанова и сфотографироваться на память с футболистами.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http://yaroslavsky.mos.ru/presscenter/news/detail/2708155.html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081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7081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2023-10-21T22:38:06Z</dcterms:created>
  <dcterms:modified xsi:type="dcterms:W3CDTF">2023-10-21T22:38:06Z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