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e58c29b9e5ef6b437d7bf84aaefc7ed3358a8"/>
    <w:p>
      <w:pPr>
        <w:pStyle w:val="Heading3"/>
      </w:pPr>
      <w:r>
        <w:t xml:space="preserve">Молодые полиграфисты с Ярославки запланировали провести фестиваль</w:t>
      </w:r>
    </w:p>
    <w:p>
      <w:pPr>
        <w:pStyle w:val="FirstParagraph"/>
      </w:pPr>
      <w:r>
        <w:t xml:space="preserve">27.01.2016</w:t>
      </w:r>
    </w:p>
    <w:p>
      <w:pPr>
        <w:pStyle w:val="BodyText"/>
      </w:pPr>
      <w:r>
        <w:drawing>
          <wp:inline>
            <wp:extent cx="5334000" cy="40067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bac/poligraf7_12708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6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Десятый международный фестиваль творчества студентов-полиграфистов пройдет с 8 по 12 февраля в Московском издательско-полиграфическом колледже на Ярославском шоссе, 5. Он соберет студентов профильных учебных заведений не только со всей России, но и из-за рубежа. </w:t>
      </w:r>
    </w:p>
    <w:p>
      <w:pPr>
        <w:pStyle w:val="BodyText"/>
      </w:pPr>
      <w:r>
        <w:t xml:space="preserve">В программе фестиваля проведение конкурсов профессионального мастерства по разработке конструкции и дизайна упаковки, а также по переплету миниатюрных книг. Состоится также конкурс «Лучший печатник». </w:t>
      </w:r>
    </w:p>
    <w:p>
      <w:pPr>
        <w:pStyle w:val="BodyText"/>
      </w:pPr>
      <w:r>
        <w:t xml:space="preserve">А когда конкурсы закончатся, после церемонии награждения победителей начнется концерт художественной самодеятельности студентов. Кроме того, для гостей проведут экскурсию по колледжу.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http://yaroslavsky.mos.ru/presscenter/news/detail/2470865.html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7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presscenter/news/detail/247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2025-07-26T02:01:37Z</dcterms:created>
  <dcterms:modified xsi:type="dcterms:W3CDTF">2025-07-26T02:01:37Z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