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29acfcb709459fc7feb1ce127ea31f4dbbe8d"/>
    <w:p>
      <w:pPr>
        <w:pStyle w:val="Heading3"/>
      </w:pPr>
      <w:r>
        <w:t xml:space="preserve">Получатели услуг центра соцобслуживания Ярославского района побывали в музее МХАТа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drawing>
          <wp:inline>
            <wp:extent cx="5334000" cy="29980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bae/mkhat7_p_20160120_1346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Для посетителей отделения дневного пребывания ГБУ ТЦСО «Ярославский» с улицы Палехской,14, сотрудники центра организовали экскурсию в музей Московского Художественного академического театра имени Чехова. Жители района (а среди посетителей центра больше всего ветеранов и людей старшего поколения, проживающих в Ярославском районе) узнали много нового об истории прославленного театра. </w:t>
      </w:r>
    </w:p>
    <w:p>
      <w:pPr>
        <w:pStyle w:val="BodyText"/>
      </w:pPr>
      <w:r>
        <w:t xml:space="preserve">Например, экскурсоводы рассказали, как был образован МХАТ Константином Станиславским и Владимиром Немеровичем-Данченко. Узнали посетители и об участии известного писателя Михаила Булгакова в становлении театра. </w:t>
      </w:r>
    </w:p>
    <w:p>
      <w:pPr>
        <w:pStyle w:val="BodyText"/>
      </w:pPr>
      <w:r>
        <w:t xml:space="preserve">Экскурсанты смогли побывать не только за кулисами. Они посетили кабинеты Станиславского, Немеровича Данченко и Олега Ефремова. Увидели ранние и поздние декорации, афиши и костюмы, в которых играли актеры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http://yaroslavsky.mos.ru/presscenter/news/detail/2463635.html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63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63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2023-06-21T18:12:17Z</dcterms:created>
  <dcterms:modified xsi:type="dcterms:W3CDTF">2023-06-21T18:12:17Z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