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f0244515042c40d6e8cecc52429c5ad02f5e1"/>
    <w:p>
      <w:pPr>
        <w:pStyle w:val="Heading3"/>
      </w:pPr>
      <w:r>
        <w:t xml:space="preserve">В Москве в 2016 планируется открыть 54 километра путей Московской кольцевой железной дороги</w:t>
      </w:r>
    </w:p>
    <w:p>
      <w:pPr>
        <w:pStyle w:val="FirstParagraph"/>
      </w:pPr>
      <w:r>
        <w:t xml:space="preserve">03.01.2016</w:t>
      </w:r>
    </w:p>
    <w:p>
      <w:pPr>
        <w:pStyle w:val="BodyText"/>
      </w:pPr>
      <w:r>
        <w:t xml:space="preserve">На сайте mos.ru опубликован подробный материал о планах строительства в Москве на 2016 год. Ведь в нынешнем году планируется продолжить прокладывать дороги и возводить недвижимость и социальные объекты. Планируется открыть 54 километра путей Московской кольцевой железной дороги</w:t>
      </w:r>
    </w:p>
    <w:p>
      <w:pPr>
        <w:pStyle w:val="BodyText"/>
      </w:pPr>
      <w:r>
        <w:t xml:space="preserve">В 2016 году будут построены ряд участков Северо-Западной хорды и железнодорожных путепроводов. Кроме того, будет завершена реконструкцию Рязанского проспекта и Щёлковского шоссе, а также транспортных развязок на пересечении МКАД с Каширским шоссе и Профсоюзной улицей. Будут построены ряд участков Северо-Западной хорды и железнодорожных путепроводов. В общей сложности по всей Москве будет построено 95 километров дорог.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http://yaroslavsky.mos.ru/presscenter/news/detail/2419544.html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19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19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2025-04-13T18:08:47Z</dcterms:created>
  <dcterms:modified xsi:type="dcterms:W3CDTF">2025-04-13T18:08:47Z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