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98e4f10c97340515dff37feb6204bdc9b42090"/>
    <w:p>
      <w:pPr>
        <w:pStyle w:val="Heading3"/>
      </w:pPr>
      <w:r>
        <w:t xml:space="preserve">Торжественное открытие катка с искусственным льдом в Ярославском районе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15.11.2015 в 14.00 час. по адресу: Ул. Палехская д.11   прошло торжественное открытие катка с искусственным льдом . Для жителей района ГБУ «СДЦ» Виктория» подготовило программу с весёлыми стартами  и ледовой дискотекой. Торжественное открытие началось с выступления заместителя главы управы А.П. Батракова.  Молодёжная палата Ярославского района также активно приняла участие в этом мероприятии.</w:t>
      </w:r>
    </w:p>
    <w:p>
      <w:pPr>
        <w:pStyle w:val="BodyText"/>
      </w:pPr>
      <w:r>
        <w:t xml:space="preserve">Жители района, вставшие на коньки смогли по достоинству оценить качество льда. Были и те, кто пришёл на праздник без коньков.   Пункт проката обеспечил коньками всех желающих. В конце мероприятия участники весёлых стартов получили сладкие призы.  </w:t>
      </w:r>
      <w:r>
        <w:t xml:space="preserve"> </w:t>
      </w:r>
    </w:p>
    <w:p>
      <w:pPr>
        <w:pStyle w:val="BodyText"/>
      </w:pPr>
      <w:r>
        <w:drawing>
          <wp:inline>
            <wp:extent cx="5334000" cy="35444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Foto/каток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44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Foto/каток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http://yaroslavsky.mos.ru/presscenter/news/detail/2302114.html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presscenter/news/detail/2302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presscenter/news/detail/2302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2025-07-26T01:22:23Z</dcterms:created>
  <dcterms:modified xsi:type="dcterms:W3CDTF">2025-07-26T01:22:23Z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