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6478f0854da02f83a224fa6ed05edac97ecfb"/>
    <w:p>
      <w:pPr>
        <w:pStyle w:val="Heading3"/>
      </w:pPr>
      <w:r>
        <w:t xml:space="preserve">Управа Ярославского района и ГБУ "СДЦ Виктория" приглашают жителей на театрализованное представление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rPr>
          <w:bCs/>
          <w:b/>
        </w:rPr>
        <w:t xml:space="preserve">Управа Ярославского района и</w:t>
      </w:r>
    </w:p>
    <w:p>
      <w:pPr>
        <w:pStyle w:val="BodyText"/>
      </w:pPr>
      <w:r>
        <w:rPr>
          <w:bCs/>
          <w:b/>
        </w:rPr>
        <w:t xml:space="preserve">ГБУ «СДЦ «Виктория»»</w:t>
      </w:r>
    </w:p>
    <w:p>
      <w:pPr>
        <w:pStyle w:val="BodyText"/>
      </w:pPr>
      <w:r>
        <w:rPr>
          <w:bCs/>
          <w:b/>
        </w:rPr>
        <w:t xml:space="preserve">приглашают Вас!</w:t>
      </w:r>
    </w:p>
    <w:p>
      <w:pPr>
        <w:pStyle w:val="BodyText"/>
      </w:pPr>
      <w:r>
        <w:rPr>
          <w:bCs/>
          <w:b/>
        </w:rPr>
        <w:t xml:space="preserve">ТЕАТРАЛИЗОВАННОЕ ПРЕДСТАВЛЕНИЕ</w:t>
      </w:r>
    </w:p>
    <w:p>
      <w:pPr>
        <w:pStyle w:val="BodyText"/>
      </w:pPr>
      <w:r>
        <w:rPr>
          <w:bCs/>
          <w:b/>
        </w:rPr>
        <w:t xml:space="preserve">«ЯРМАРКА НА ЯРОСЛАВКЕ»</w:t>
      </w:r>
    </w:p>
    <w:p>
      <w:pPr>
        <w:pStyle w:val="BodyText"/>
      </w:pPr>
      <w:r>
        <w:t xml:space="preserve">которое будет проходить</w:t>
      </w:r>
    </w:p>
    <w:p>
      <w:pPr>
        <w:pStyle w:val="BodyText"/>
      </w:pPr>
      <w:r>
        <w:rPr>
          <w:bCs/>
          <w:b/>
        </w:rPr>
        <w:t xml:space="preserve">04 апреля с 12:00 до 13:30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адресу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Ярославское шоссе, вл.111!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Приходите! Будет интересно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http://yaroslavsky.mos.ru/presscenter/news/detail/1700954.html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700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700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2024-12-28T21:40:22Z</dcterms:created>
  <dcterms:modified xsi:type="dcterms:W3CDTF">2024-12-28T21:40:22Z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