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ae15c8dd8bd22ba9bdfec99dd0d05bec294e5"/>
    <w:p>
      <w:pPr>
        <w:pStyle w:val="Heading3"/>
      </w:pPr>
      <w:r>
        <w:t xml:space="preserve">Массовые общегородские субботники в Ярославском районе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В целях уборки территории Ярославского района и приведения ее в порядок после зимнего периода, с 01  по 30  апреля  2015 года будет проходить месячник по  благоустройству и санитарной очистке района. </w:t>
      </w:r>
    </w:p>
    <w:p>
      <w:pPr>
        <w:pStyle w:val="BodyText"/>
      </w:pPr>
      <w:r>
        <w:t xml:space="preserve">Массовые общегородские субботники планируется провести  18 и 25 апреля 2015 года.</w:t>
      </w:r>
    </w:p>
    <w:p>
      <w:pPr>
        <w:pStyle w:val="BodyText"/>
      </w:pPr>
      <w:r>
        <w:t xml:space="preserve">Места выдачи инвентаря жителям района для уборки дворовых</w:t>
      </w:r>
    </w:p>
    <w:p>
      <w:pPr>
        <w:pStyle w:val="BodyText"/>
      </w:pPr>
      <w:r>
        <w:t xml:space="preserve">территорий  в дни проведения субботников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Места выдачи инвентаря</w:t>
      </w:r>
    </w:p>
    <w:p>
      <w:pPr>
        <w:pStyle w:val="BodyText"/>
      </w:pPr>
      <w:r>
        <w:rPr>
          <w:bCs/>
          <w:b/>
        </w:rPr>
        <w:t xml:space="preserve">жителям района для уборки дворовых территорий в дни проведения</w:t>
      </w:r>
    </w:p>
    <w:p>
      <w:pPr>
        <w:pStyle w:val="BodyText"/>
      </w:pPr>
      <w:r>
        <w:rPr>
          <w:bCs/>
          <w:b/>
        </w:rPr>
        <w:t xml:space="preserve">субботника 18 и 25 апреля  2015г.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u w:val="single"/>
        </w:rPr>
        <w:t xml:space="preserve">Инвентарь:</w:t>
      </w:r>
      <w:r>
        <w:t xml:space="preserve"> </w:t>
      </w:r>
      <w:r>
        <w:t xml:space="preserve">Лопаты, грабли, мешки для мусора, перчатки.</w:t>
      </w:r>
    </w:p>
    <w:p>
      <w:pPr>
        <w:pStyle w:val="BodyText"/>
      </w:pPr>
      <w:r>
        <w:rPr>
          <w:u w:val="single"/>
        </w:rPr>
        <w:t xml:space="preserve">Места выдачи инвентаря: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Проходчиков, д.12</w:t>
      </w:r>
    </w:p>
    <w:p>
      <w:pPr>
        <w:pStyle w:val="BodyText"/>
      </w:pPr>
      <w:r>
        <w:t xml:space="preserve">Дежурный мастер – 8(916)424-60-80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Ярославское шоссе, д.16</w:t>
      </w:r>
    </w:p>
    <w:p>
      <w:pPr>
        <w:pStyle w:val="BodyText"/>
      </w:pPr>
      <w:r>
        <w:t xml:space="preserve">ОДС-24 – 8(499)183-52-74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Ярославское шоссе, д.48-114А</w:t>
      </w:r>
    </w:p>
    <w:p>
      <w:pPr>
        <w:pStyle w:val="BodyText"/>
      </w:pPr>
      <w:r>
        <w:t xml:space="preserve">Дежурный мастер – 8(926)844-17-76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Палехская, д. 9 корп. 1,</w:t>
      </w:r>
    </w:p>
    <w:p>
      <w:pPr>
        <w:pStyle w:val="BodyText"/>
      </w:pPr>
      <w:r>
        <w:t xml:space="preserve">ОДС-23 – 8(499)183-28-29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Холмогорская, д.1</w:t>
      </w:r>
    </w:p>
    <w:p>
      <w:pPr>
        <w:pStyle w:val="BodyText"/>
      </w:pPr>
      <w:r>
        <w:t xml:space="preserve">ОДС-1 – 8(499)182-83-01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Время выдачи:</w:t>
      </w:r>
    </w:p>
    <w:p>
      <w:pPr>
        <w:pStyle w:val="BodyText"/>
      </w:pPr>
      <w:r>
        <w:t xml:space="preserve">С 9-00 час. до 11-00 час.</w:t>
      </w:r>
    </w:p>
    <w:p>
      <w:pPr>
        <w:pStyle w:val="BodyText"/>
      </w:pPr>
      <w:r>
        <w:rPr>
          <w:u w:val="single"/>
        </w:rPr>
        <w:t xml:space="preserve">Ответственная за проведение субботников</w:t>
      </w:r>
      <w:r>
        <w:t xml:space="preserve"> </w:t>
      </w:r>
      <w:r>
        <w:t xml:space="preserve">– Бондарчук Елена Геннадьевна</w:t>
      </w:r>
    </w:p>
    <w:p>
      <w:pPr>
        <w:pStyle w:val="BodyText"/>
      </w:pPr>
      <w:r>
        <w:t xml:space="preserve">8(499)182-07-76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Приглашаем Вас принять участие в массовых общегородских субботниках 18 и 25 апреля 2015 года, а также принять участие в конкурсе  среди жителей района на самое активное участие жителей в благоустроительных работах в рамках проведения месячника в номинациях: «За активное участие» жителей дома или подъезда и «Лучшая инициатива» реализованная жителями дома или подъезда.</w:t>
      </w:r>
    </w:p>
    <w:p>
      <w:pPr>
        <w:pStyle w:val="BodyText"/>
      </w:pPr>
      <w:r>
        <w:t xml:space="preserve">При подведении итогов и выборе победителя учитываются работы, проведенные по уборке дворовых территорий, ремонту МАФ, детских площадок, ремонту и окраске газонного и тротуарного ограждения, посадке деревьев и кустарников, прогребанию и очистке газонов, оформлению цветников, санитарной обрезке деревьев, установке и окраске цветочных вазонов, установке, ремонту и окраске урн, приведению в порядок подъездов.</w:t>
      </w:r>
    </w:p>
    <w:p>
      <w:pPr>
        <w:pStyle w:val="BodyText"/>
      </w:pPr>
      <w:r>
        <w:rPr>
          <w:bCs/>
          <w:b/>
        </w:rPr>
        <w:t xml:space="preserve">Массовые городские субботники</w:t>
      </w:r>
    </w:p>
    <w:p>
      <w:pPr>
        <w:pStyle w:val="BodyText"/>
      </w:pPr>
      <w:r>
        <w:t xml:space="preserve">Массовые работы на территории района будут проводиться 18.04.2015 г.:</w:t>
      </w:r>
    </w:p>
    <w:p>
      <w:pPr>
        <w:pStyle w:val="BodyText"/>
      </w:pPr>
      <w:r>
        <w:t xml:space="preserve">1. Акция «Марш парков», ул. 12 линия Красной сосны, д.28 «Детский эколого-просветительский центр «Красная сосна» в НП «Лосиный остров». Уборка территории от мусора, 0,5 га.</w:t>
      </w:r>
    </w:p>
    <w:p>
      <w:pPr>
        <w:pStyle w:val="BodyText"/>
      </w:pPr>
      <w:r>
        <w:t xml:space="preserve">2. Территория ГОУ ВПО МГСУ, Ярославское шоссе, вл.26. Уборка территории от мусора, 1га.</w:t>
      </w:r>
    </w:p>
    <w:p>
      <w:pPr>
        <w:pStyle w:val="BodyText"/>
      </w:pPr>
      <w:r>
        <w:t xml:space="preserve">Массовые работы на территории района будут проводиться 25.04.2015 г.:</w:t>
      </w:r>
    </w:p>
    <w:p>
      <w:pPr>
        <w:pStyle w:val="BodyText"/>
      </w:pPr>
      <w:r>
        <w:t xml:space="preserve">1. Акция «Марш парков» , опушка леса вдоль НП «Лосиный остров». Встреча у входа в лесопарк рядом с ТЦ «НАШ», Ярославское ш.,54. Уборка территории от мусора, 1 га.</w:t>
      </w:r>
    </w:p>
    <w:p>
      <w:pPr>
        <w:pStyle w:val="BodyText"/>
      </w:pPr>
      <w:r>
        <w:t xml:space="preserve">2. Территория ГОУ ВПО МГСУ, Ярославское шоссе, вл.26. Уборка территории от мусора, 0,6га.</w:t>
      </w:r>
    </w:p>
    <w:p>
      <w:pPr>
        <w:pStyle w:val="BodyText"/>
      </w:pPr>
      <w:r>
        <w:t xml:space="preserve">3. Народный парк, Хибинский проезд,14. Уборка территории от мусора, 1 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http://yaroslavsky.mos.ru/presscenter/news/detail/1668603.html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668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668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2025-07-07T14:03:29Z</dcterms:created>
  <dcterms:modified xsi:type="dcterms:W3CDTF">2025-07-07T14:03:29Z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