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72f49481260abeec0319a3e10e9d5bd2aba06"/>
    <w:p>
      <w:pPr>
        <w:pStyle w:val="Heading3"/>
      </w:pPr>
      <w:r>
        <w:t xml:space="preserve">Во дворе на Палехской проведут локальный ремонт МАФ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rPr>
          <w:iCs/>
          <w:i/>
          <w:bCs/>
          <w:b/>
        </w:rPr>
        <w:t xml:space="preserve">На детской площадке во дворе дома 12 на Палехской улице коммунальщики проведут локальный ремонт малых архитектурных форм (МАФ). Такое решение было принято во время обхода территории лавой управы Алексеем Турковым.</w:t>
      </w:r>
    </w:p>
    <w:p>
      <w:pPr>
        <w:pStyle w:val="BodyText"/>
      </w:pPr>
      <w:r>
        <w:t xml:space="preserve">«Решено провести локальный ремонт МАФ, убрать устаревшие элементы, переставить лавочку на детской площадке, а также рассмотреть вопрос: установки теннисного стола, наращивания ограждения на детской площадке», - уточнили в управе.</w:t>
      </w:r>
    </w:p>
    <w:p>
      <w:pPr>
        <w:pStyle w:val="BodyText"/>
      </w:pPr>
      <w:r>
        <w:t xml:space="preserve">Кроме того, вдоль дома на газон планируется завезти землю и отремонтировать контейнерную площадку.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http://yaroslavsky.mos.ru/presscenter/news/detail/11871482.html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1871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1871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2023-10-10T04:02:57Z</dcterms:created>
  <dcterms:modified xsi:type="dcterms:W3CDTF">2023-10-10T04:02:57Z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