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42c1ce66be7271e488da84b9b355f91fcec3a"/>
    <w:p>
      <w:pPr>
        <w:pStyle w:val="Heading3"/>
      </w:pPr>
      <w:r>
        <w:t xml:space="preserve">Семейный центр «Родник» приглашает жителей Ярославского на спектакль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rPr>
          <w:bCs/>
          <w:b/>
          <w:iCs/>
          <w:i/>
        </w:rPr>
        <w:t xml:space="preserve">Семейный центр «Родник» и Московский Молодежный экспериментальный театр под руководством В. Спесивцева в рамках профилактики правонарушений и безнадзорности среди несовершеннолетних приглашает родителей и подростков старше 12 лет — жителей Ярославского района на методический показ спектакля «Бабий бунт: новости из станицы». Эту постановку осуществила труппа Ростовского социального театра «Трудный театр. Премьера» (г. Ростов — на — Дону АНО «Поколение Лекс»), которая состоит исключительно из трудных подростков, состоящих на учете в государственных органах профилактики.</w:t>
      </w:r>
    </w:p>
    <w:p>
      <w:pPr>
        <w:pStyle w:val="BodyText"/>
      </w:pPr>
      <w:r>
        <w:t xml:space="preserve">Как утверждают организаторы, в своем проекте «активно используется методика работы по принципу «равный — равному». Это значит, что юные актеры на сцене держат внимание такой же подростковой аудитории в зале, и чаще всего это воспитанники реабилитационных центров, детских домов и др.</w:t>
      </w:r>
    </w:p>
    <w:p>
      <w:pPr>
        <w:pStyle w:val="BodyText"/>
      </w:pPr>
      <w:r>
        <w:t xml:space="preserve">Это не первые гастроли театра — в 2020 году в Москве в Театр.doc прошел музыкальный спектакль «Легенды рыцарства», в котором трудные подростки также исполняют главные роли.</w:t>
      </w:r>
      <w:r>
        <w:br/>
      </w:r>
      <w:r>
        <w:t xml:space="preserve">Встречаемся 21 сентября 2021 года в 16.00 на сцене гостеприимного «Московского молодежного экспериментального театра под руководством В. Спесивцева» (г. Москва, улица Руставели, дом 19, метро Бутырская, Фонвизинская).</w:t>
      </w:r>
    </w:p>
    <w:p>
      <w:pPr>
        <w:pStyle w:val="BodyText"/>
      </w:pPr>
      <w:r>
        <w:t xml:space="preserve">Уточнить информацию можно по телефону: 8-495-618-35-37.</w:t>
      </w:r>
    </w:p>
    <w:p>
      <w:pPr>
        <w:pStyle w:val="BodyText"/>
      </w:pPr>
      <w:r>
        <w:t xml:space="preserve">Забронировать билеты можно также в гугл-форме</w:t>
      </w:r>
      <w:r>
        <w:t xml:space="preserve"> </w:t>
      </w:r>
      <w:hyperlink r:id="rId20">
        <w:r>
          <w:rPr>
            <w:rStyle w:val="Hyperlink"/>
          </w:rPr>
          <w:t xml:space="preserve">https://forms.gle/nAr8Hz5XeLyVmK3r5.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http://yaroslavsky.mos.ru/presscenter/news/detail/10263790.html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10263790.html" TargetMode="External" /><Relationship Type="http://schemas.openxmlformats.org/officeDocument/2006/relationships/hyperlink" Id="rId20" Target="https://forms.gle/nAr8Hz5XeLyVmK3r5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10263790.html" TargetMode="External" /><Relationship Type="http://schemas.openxmlformats.org/officeDocument/2006/relationships/hyperlink" Id="rId20" Target="https://forms.gle/nAr8Hz5XeLyVmK3r5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2025-02-21T03:49:24Z</dcterms:created>
  <dcterms:modified xsi:type="dcterms:W3CDTF">2025-02-21T03:49:24Z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