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 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 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 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</w:t>
      </w:r>
    </w:p>
    <w:p>
      <w:pPr>
        <w:pStyle w:val="BodyText"/>
      </w:pPr>
      <w:r>
        <w:t xml:space="preserve">заместитель начальника</w:t>
      </w:r>
    </w:p>
    <w:p>
      <w:pPr>
        <w:pStyle w:val="BodyText"/>
      </w:pPr>
      <w:r>
        <w:t xml:space="preserve">управления по взаимодействию со СМИ</w:t>
      </w:r>
    </w:p>
    <w:p>
      <w:pPr>
        <w:pStyle w:val="BodyText"/>
      </w:pPr>
      <w:r>
        <w:t xml:space="preserve">и связям с общественностью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r>
        <w:t xml:space="preserve">pavlovaip@77.sfr.gov.ru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http://yaroslavsky.mos.ru/informatsiya-sotsialnogo-fonda-rossii/detail/13062945.html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62945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62945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2025-07-26T17:30:57Z</dcterms:created>
  <dcterms:modified xsi:type="dcterms:W3CDTF">2025-07-26T17:30:57Z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