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4148c1ac02b8eb4f9d8159064c408b7315557"/>
    <w:p>
      <w:pPr>
        <w:pStyle w:val="Heading3"/>
      </w:pPr>
      <w:r>
        <w:t xml:space="preserve">На выставке-форуме «Россия» прошло мероприятие ОСФР по г. Москве и Московской области, посвященное специальной военной операции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На стенде Минтруда России «Семья. Работа. Долголетие» состоялось тематическое мероприятие Отделения Фонда пенсионного и социального страхования Российской Федерации по г. Москве и Московской области, посвященное специальной военной операции.</w:t>
      </w:r>
    </w:p>
    <w:p>
      <w:pPr>
        <w:pStyle w:val="BodyText"/>
      </w:pPr>
      <w:r>
        <w:t xml:space="preserve">Заместитель управляющего Алексей Путин поприветствовал собравшихся и рассказал о мерах поддержки военнослужащим – участникам специальной военной операции и членам их семей, а также подчеркнул, что социальная поддержка данной категории граждан является для Социального фонда России одной из приоритетных задач.</w:t>
      </w:r>
    </w:p>
    <w:p>
      <w:pPr>
        <w:pStyle w:val="BodyText"/>
      </w:pPr>
      <w:r>
        <w:t xml:space="preserve">«Сегодня здесь мы демонстрируем солидарность нашим героям. Не будем забывать, что каждый из нас может внести свой вклад. Мы можем быть опорой друг для друга, быть внимательными и заботливыми к тем, кто проходил через службу или находится на передовой. Давайте продолжим эту традицию и в повседневной жизни», – обратился к присутствующим Алексей Путин.</w:t>
      </w:r>
    </w:p>
    <w:p>
      <w:pPr>
        <w:pStyle w:val="BodyText"/>
      </w:pPr>
      <w:r>
        <w:t xml:space="preserve">Особенностью мероприятия стала встреча с военнослужащими – участниками специальной военной операции: подполковником Турсуновым Валерием Аюбжоновичем, майором Алиевым Зухрабом Магомедрасуловичем, сержантом Архиповым Антоном Алексеевичем. Ребята рассказали о том, как отправились «за ленточку», о службе в зоне СВО, о буднях, о личном, а также помощи и содействии, которые они получают ежедневно.</w:t>
      </w:r>
    </w:p>
    <w:p>
      <w:pPr>
        <w:pStyle w:val="BodyText"/>
      </w:pPr>
      <w:r>
        <w:t xml:space="preserve">Вместе с тем, от Республиканского центра социальной поддержки семей, детей и молодежи г. Свердловска Луганской Народной Республики на имя управляющего ОСФР по г. Москве и Московской области Сергея Алещенко поступила благодарность: «… Протянуть руку помощи – важнейшее человеческое качество, достойное настоящего уважения».</w:t>
      </w:r>
    </w:p>
    <w:p>
      <w:pPr>
        <w:pStyle w:val="BodyText"/>
      </w:pPr>
      <w:r>
        <w:t xml:space="preserve">«Дарить поддержку тем, кому она необходима, не быть равнодушным к близкому – это и есть основа основ. Мы гордимся своим Отечеством и с большим уважением относимся к тем, кто посвятил себя военной профессии, хранит верность присяге и боевому братству, </w:t>
      </w:r>
      <w:r>
        <w:softHyphen/>
      </w:r>
      <w:r>
        <w:t xml:space="preserve"> – отмечает управляющий. – Давайте будем друг для друга опорой, радостью и крепким тылом. Мы со своей стороны и дальше будем оказывать всестороннее содействие».</w:t>
      </w:r>
    </w:p>
    <w:p>
      <w:pPr>
        <w:pStyle w:val="BodyText"/>
      </w:pPr>
      <w:r>
        <w:t xml:space="preserve">Участники благотворительного проекта «Крепкий тыл», созданного сотрудником Филиала № 6 по г. Москве и Московской области Наталией Смирновой, и представители волонтерских движений «Сила в своих» и «Круговорот добра» познакомили гостей со своей деятельностью и провели мастер-классы по изготовлению маскировочных сетей, нашлемников, блиндажных свечей. Каждый желающий смог вложить частичку своей души и тепла вместе с участниками СВО в изготовление необходимых предметов для наших защитников.</w:t>
      </w:r>
    </w:p>
    <w:p>
      <w:pPr>
        <w:pStyle w:val="BodyText"/>
      </w:pPr>
      <w:r>
        <w:t xml:space="preserve">Деловую часть органично дополнила концертная программа. Творческие коллективы подарили всем незабываемые эмоции и отличное настроение.</w:t>
      </w:r>
    </w:p>
    <w:p>
      <w:pPr>
        <w:pStyle w:val="BodyText"/>
      </w:pPr>
      <w:r>
        <w:t xml:space="preserve">Международная выставка-форум «Россия» - это важнейшие достижения страны, собранные на одной площадке.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http://yaroslavsky.mos.ru/informatsiya-sotsialnogo-fonda-rossii/detail/12111997.html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1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1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2025-02-13T05:53:52Z</dcterms:created>
  <dcterms:modified xsi:type="dcterms:W3CDTF">2025-02-13T05:53:52Z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