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094dd700c5b6de2fffe6ebdc47fca8e463063"/>
    <w:p>
      <w:pPr>
        <w:pStyle w:val="Heading3"/>
      </w:pPr>
      <w:r>
        <w:t xml:space="preserve">Информация УВД по СВАО ГУ МВД России по г. Москве апрель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rPr>
          <w:bCs/>
          <w:b/>
        </w:rPr>
        <w:t xml:space="preserve">В Москве оперативники уголовного розыска задержали мужчину по подозрению в убийстве пенсионерки</w:t>
      </w:r>
    </w:p>
    <w:p>
      <w:pPr>
        <w:pStyle w:val="BodyText"/>
      </w:pPr>
      <w:r>
        <w:t xml:space="preserve">В полицию поступило сообщение от 70-летнего мужчины о том, что в квартире дома на Ярославском шоссе он обнаружил тело своей 66-летней супруги. Судебно-медицинской экспертизой было установлено, что женщина скончалась от колото-резаных ранений в области лица, груди и шеи.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подозреваемого – 42-летнего москвича. По словам задержанного, конфликт возник из-за отказа пенсионерки заплатить 800 рублей за выполненные им ремонтные работы у нее дома, так как она осталась недовольна результатом.</w:t>
      </w:r>
    </w:p>
    <w:p>
      <w:pPr>
        <w:pStyle w:val="BodyText"/>
      </w:pPr>
      <w:r>
        <w:t xml:space="preserve">Собранные полицейскими материалы и задержанный переданы в следственные органы. Возбуждено уголовное дело по признакам преступления, предусмотренного частью 1 статьи 105 УК РФ «Убийство».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rPr>
          <w:bCs/>
          <w:b/>
        </w:rPr>
        <w:t xml:space="preserve">В районе Отрадное открылась фотовыставка, посвящённая деятельности ЦКС УВД по СВАО</w:t>
      </w:r>
    </w:p>
    <w:p>
      <w:pPr>
        <w:pStyle w:val="BodyText"/>
      </w:pPr>
      <w:r>
        <w:t xml:space="preserve">В районе Отрадное, на площадке «Место встречи Байконур», открылась фотовыставка под названием “Полицейские будни: Центр кинологической службы УВД по СВАО ГУ МВД России по г. Москве”. Она посвящена полицейским Северо-востока Москвы и их четвероногим помощникам. Открытие выставки посетили начальник ЦКС Управления майор полиции Екатерина Соломатина, а также председатель Общественного совета при УВД по СВАО Андрей Гришин.</w:t>
      </w:r>
    </w:p>
    <w:p>
      <w:pPr>
        <w:pStyle w:val="BodyText"/>
      </w:pPr>
      <w:r>
        <w:t xml:space="preserve">«Служебные собаки привлекают внимание, так как это не стандартный человек в форме, а маленький четвероногий правоохранитель. Этой выставкой мы хотели наладить коммуникацию с обществом и привлечь внимание к работе в правоохранительных органах», - прокомментировал Андрей Гришин.</w:t>
      </w:r>
    </w:p>
    <w:p>
      <w:pPr>
        <w:pStyle w:val="BodyText"/>
      </w:pPr>
      <w:r>
        <w:t xml:space="preserve">На сегодняшней выставке представлены фотографии не только сотрудников полиции, но и служебных собак, которые оказывают содействие в поимке преступников наравне с полицейскими. Их труд неоценим и важен для деятельности органов внутренних дел. Подобные выставки хороши тем, что позволяют заглянуть за завесу их службы, ведь фотографии представленные сегодня, были сделаны в рабочих моментах.</w:t>
      </w:r>
    </w:p>
    <w:p>
      <w:pPr>
        <w:pStyle w:val="BodyText"/>
      </w:pPr>
      <w:r>
        <w:br/>
      </w:r>
      <w:r>
        <w:t xml:space="preserve">“Есть много мелочей в воспитании служебных собак, в их дрессировке, и каждую из них мы тщательно соблюдаем. Не забываем о том, что они не просто собаки, они часть нашей команды. Вместе со служебными собаками наши инструкторы выезжают на места совершения преступлений, принимают участие в их раскрытии”, - рассказывала Екатерина Николаевна посетителям выставки.</w:t>
      </w:r>
      <w:r>
        <w:br/>
      </w: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4 статьи 159 УК РФ «Мошенничество». В отношении фигуранта избрана мера пресечения в виде домашнего ареста.</w:t>
      </w:r>
      <w:r>
        <w:br/>
      </w:r>
      <w:r>
        <w:rPr>
          <w:iCs/>
          <w:i/>
          <w:bCs/>
          <w:b/>
        </w:rPr>
        <w:t xml:space="preserve">Московская полиция напоминает:</w:t>
      </w:r>
      <w:r>
        <w:t xml:space="preserve"> </w:t>
      </w:r>
      <w:r>
        <w:rPr>
          <w:iCs/>
          <w:i/>
        </w:rP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  <w:r>
        <w:br/>
      </w: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Желающие могут посетить эту выставку до конца апреля по адресу:</w:t>
      </w:r>
      <w:r>
        <w:t xml:space="preserve"> </w:t>
      </w:r>
      <w:hyperlink r:id="rId20">
        <w:r>
          <w:rPr>
            <w:rStyle w:val="Hyperlink"/>
          </w:rPr>
          <w:t xml:space="preserve">ул. Декабристов, 17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Оперативники северо-востока Москвы задержали одного из курьеров телефонных мошенников, обманувших москвича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Марьина Роща и УВД по Северо-Восточному округу столицы задержали 18-летнего уроженца Иркутской области по подозрению в содействии телефонным аферистам.</w:t>
      </w:r>
    </w:p>
    <w:p>
      <w:pPr>
        <w:pStyle w:val="BodyText"/>
      </w:pPr>
      <w:r>
        <w:t xml:space="preserve">В полицию обратился 20-летний москвич, который сообщил, что ему позвонили неизвестные, представившиеся работниками различных госорганов. Используя психологическое давление, они убедили гражданина собрать имеющиеся наличные сбережения на сумму более 1 миллиона рублей, спрятать их в коробку и отдать незнакомцу для помещения на якобы «безопасном счете».</w:t>
      </w:r>
    </w:p>
    <w:p>
      <w:pPr>
        <w:pStyle w:val="BodyText"/>
      </w:pPr>
      <w:r>
        <w:t xml:space="preserve">В течение следующих нескольких дней злоумышленники поддерживали связь с потерпевшим посредством звонков и сообщений в одном из мессенджеров. Они уговорили молодого человека обезопасить также и деньги, хранившиеся на его банковских счетах, после чего 20-летний житель столицы отправил по названным ему реквизитам еще 375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городе Новосибирске задержали одного из подозреваемых, которому потерпевший передавал наличные денежные средства. Им оказался 18-летний уроженец Иркутской области.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при содействии жителя столицы задержали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29-летнего жителя Московской области по подозрению в мошенничестве»,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поступило заявление от 80-летнего жителя Останкинского района столицы. Он сообщил, что на его телефон с различных номеров поступают звонки, предположительно, от мошенников. Звонившие под различными предлогами требуют передать им 1,5 млн рублей. Дальнейшие действия происходили под контролем оперативников. Мужчина договорился со звонившими о передаче денег, и к его дому приехал курьер, которому заявитель после озвученного кодового слова передал муляж денежных средств. Увидев полицейских, подозреваемый попытался скрыться, однако, был задержан у соседнего дома.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и частью 4 статьи 159 УК РФ «Мошенничество». Фигуранту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Позвоните сами в организацию, якобы из которой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Столичными полицейскими задержаны двое подозреваемых в грабеже на северо-востоке Москвы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Бабушкинскому району г. Москвы, УВД по Северо-Восточному округу столицы, Управления уголовного розыска московского главка во взаимодействии с сотрудниками Госавтоинспекции задержали двух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обратились 41-летний и 28-летний мужчины, сообщившие, что около торгового центра в Староватутинском проезде к ним подошла компания молодых людей, с которыми у них возник конфликт. Двое незнакомцев нанесли им телесные повреждения, после чего забрали мобильные телефоны, деньги и скрылись. Материальный ущерб составил 65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автомобиль, на котором скрылся один из злоумышленников. При содействии госавтоинспекторов УВД по Северо-Восточному округу Москвы на улице Менжинского он был остановлен, после чего один из подозреваемых был задержан. Второго злоумышленника полицейские задержали по месту жительства. Похищенные смартфоны изъяты и будут возвращены законным владельцам.</w:t>
      </w:r>
    </w:p>
    <w:p>
      <w:pPr>
        <w:pStyle w:val="BodyText"/>
      </w:pPr>
      <w:r>
        <w:t xml:space="preserve">По данному факту следователем Отдела МВД России по Бабушкинскому району г. Москвы возбуждено уголовное дело по признакам преступления, предусмотренного частью 2 статьи 161 УК РФ «Грабеж». Фигурантам избрана мера пресечения в виде заключения под стражу.</w:t>
      </w:r>
    </w:p>
    <w:p>
      <w:pPr>
        <w:pStyle w:val="BodyText"/>
      </w:pPr>
      <w:r>
        <w:t xml:space="preserve">Также выяснилось, что один из подозреваемых находится на территории Российской Федерации с нарушением миграционного законодательства. В отношении него составлен протокол об административном правонарушении, предусмотренном статьей 18.8 КоАП РФ.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http://yaroslavsky.mos.ru/fms/information-of-uvd-po-svao/detail/12902209.html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902209.html" TargetMode="External" /><Relationship Type="http://schemas.openxmlformats.org/officeDocument/2006/relationships/hyperlink" Id="rId20" Target="https://yandex.ru/profile/92441414770?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902209.html" TargetMode="External" /><Relationship Type="http://schemas.openxmlformats.org/officeDocument/2006/relationships/hyperlink" Id="rId20" Target="https://yandex.ru/profile/92441414770?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2025-04-13T18:12:03Z</dcterms:created>
  <dcterms:modified xsi:type="dcterms:W3CDTF">2025-04-13T18:12:03Z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