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10.08-16.08"/>
    <w:p>
      <w:pPr>
        <w:pStyle w:val="Heading3"/>
      </w:pPr>
      <w:r>
        <w:t xml:space="preserve">Информация УВД по СВАО 10.08-16.08</w:t>
      </w:r>
    </w:p>
    <w:p>
      <w:pPr>
        <w:pStyle w:val="FirstParagraph"/>
      </w:pPr>
      <w:r>
        <w:t xml:space="preserve">19.08.2024</w:t>
      </w:r>
    </w:p>
    <w:p>
      <w:pPr>
        <w:pStyle w:val="BodyText"/>
      </w:pPr>
      <w:r>
        <w:rPr>
          <w:bCs/>
          <w:b/>
        </w:rPr>
        <w:t xml:space="preserve"> «Зарядка со стражем порядка» состоялась в УВД по СВАО</w:t>
      </w:r>
    </w:p>
    <w:p>
      <w:pPr>
        <w:pStyle w:val="BodyText"/>
      </w:pPr>
      <w:r>
        <w:t xml:space="preserve">Открытие Всероссийской акции «Зарядка со стражем порядка» состоялось в физкультурно-оздоровительном комплексе УВД по СВАО, где заместитель начальника полиции (по ООП) Управления полковник полиции Эдуард Иванов встретился с будущими полицейскими, которые в настоящий момент проходят стажировку в различных службах.</w:t>
      </w:r>
    </w:p>
    <w:p>
      <w:pPr>
        <w:pStyle w:val="BodyText"/>
      </w:pPr>
      <w:r>
        <w:t xml:space="preserve">Эдуард Иванов провел для присутствующих комплекс разминочных упражнений. После чего инструкторы ЦСБП УВД по СВАО продемонстрировали боевые приемы борьбы, используемые сотрудниками полиции для задержания злоумышленников.</w:t>
      </w:r>
    </w:p>
    <w:p>
      <w:pPr>
        <w:pStyle w:val="BodyText"/>
      </w:pPr>
      <w:r>
        <w:t xml:space="preserve">Далее все участники мероприятия проследовали на улицу, где их ожидал тактический турнир по лазертагу, организованный председателем Общественного совета при УВД по СВАО Андреем Гришиным: «Такое мероприятие поможет будущим сотрудникам развить стратегические и командные навыки, научит слышать своих товарищей, с которыми они отправляются на общее задание».</w:t>
      </w:r>
    </w:p>
    <w:p>
      <w:pPr>
        <w:pStyle w:val="BodyText"/>
      </w:pPr>
      <w:r>
        <w:t xml:space="preserve">По правилам игры стажеры поделились на 2 команды и, используя специальное оборудование в виде пистолетов и винтовок, должны были поразить всех соперников и занять штаб.</w:t>
      </w:r>
    </w:p>
    <w:p>
      <w:pPr>
        <w:pStyle w:val="BodyText"/>
      </w:pPr>
      <w:r>
        <w:t xml:space="preserve">В завершении мероприятия состоялось награждение команд памятными подарками и дипломами. Все участники мероприятия остались довольны тем, что можно заняться физической нагрузкой в легкой и непринужденной форме.</w:t>
      </w:r>
    </w:p>
    <w:p>
      <w:pPr>
        <w:pStyle w:val="BodyText"/>
      </w:pPr>
      <w:r>
        <w:t xml:space="preserve">Пресс-служба УВД по СВАО</w:t>
      </w:r>
    </w:p>
    <w:p>
      <w:pPr>
        <w:pStyle w:val="BodyText"/>
      </w:pPr>
      <w:r>
        <w:t xml:space="preserve">8 (495) 616-06-29</w:t>
      </w:r>
    </w:p>
    <w:p>
      <w:pPr>
        <w:pStyle w:val="BodyText"/>
      </w:pPr>
      <w:r>
        <w:rPr>
          <w:bCs/>
          <w:b/>
        </w:rPr>
        <w:t xml:space="preserve">На северо-востоке Москвы выявлена женщина, осуществлявшая фиктивную регистрацию иностранных граждан</w:t>
      </w:r>
    </w:p>
    <w:p>
      <w:pPr>
        <w:pStyle w:val="BodyText"/>
      </w:pPr>
      <w:r>
        <w:rPr>
          <w:iCs/>
          <w:i/>
        </w:rPr>
        <w:t xml:space="preserve">Сотрудниками Отделения по вопросам миграции ОМВД России по району Бибирево выявлена москвичка, поставившая на фиктивный миграционный учет 7 иностранных граждан.</w:t>
      </w:r>
    </w:p>
    <w:p>
      <w:pPr>
        <w:pStyle w:val="BodyText"/>
      </w:pPr>
      <w:r>
        <w:t xml:space="preserve">Сотрудники ОВМ ОМВД России по району Бибирево г. Москвы обратили внимание на жительницу дома на Алтуфьевском шоссе, которая неоднократно обращалась в отдел по вопросам миграции для постановки на учет иностранцев, указывая свою квартиру в качестве их постоянного места пребывания на территории Российской Федерации.</w:t>
      </w:r>
    </w:p>
    <w:p>
      <w:pPr>
        <w:pStyle w:val="BodyText"/>
      </w:pPr>
      <w:r>
        <w:t xml:space="preserve">В ходе проверки полицейские установили, что гости из зарубежья по данному адресу не проживают. Задержанная хозяйка призналась, что в течение полугода поставила на миграционный учет 7 приезжих за денежное вознаграждение, заведомо зная, что жить в ее квартире они не будут.</w:t>
      </w:r>
    </w:p>
    <w:p>
      <w:pPr>
        <w:pStyle w:val="BodyText"/>
      </w:pPr>
      <w:r>
        <w:t xml:space="preserve">Отделением дознания ОМВД России по району Бибирево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фигурантки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СВАО задержали подозреваемого в противоправных действиях в отношении девушки</w:t>
      </w:r>
    </w:p>
    <w:p>
      <w:pPr>
        <w:pStyle w:val="BodyText"/>
      </w:pPr>
      <w:r>
        <w:rPr>
          <w:iCs/>
          <w:i/>
        </w:rPr>
        <w:t xml:space="preserve">Сотрудники ППСП ОМВД России по Останкинскому району г. Москвы совместно с оперативниками уголовного розыска задержали мужчину, подозреваемого в совершении противоправного деяния в отношении девушки.</w:t>
      </w:r>
    </w:p>
    <w:p>
      <w:pPr>
        <w:pStyle w:val="BodyText"/>
      </w:pPr>
      <w:r>
        <w:t xml:space="preserve">Предварительно установлено, что гражданин познакомился с девушкой через Интернет, после чего она пригласила его к себе домой в квартиру на Шереметьевской улице. Находясь по данному адресу, мужчина в ходе общения стал угрожать потерпевшей. Достав из сумки нож, он совершил в отношении нее противоправное деяние и потребовал деньги. Испуганная потерпевшая перевела ему со своего банковского счета имевшиеся там 1300 рублей.</w:t>
      </w:r>
    </w:p>
    <w:p>
      <w:pPr>
        <w:pStyle w:val="BodyText"/>
      </w:pPr>
      <w:r>
        <w:t xml:space="preserve">Соседи, услышав шум и крики, вызвали сотрудников полиции, которые незамедлительно прибыли на место происшествия и задержали подозреваемого. Им оказался 24-летний приезжий.</w:t>
      </w:r>
    </w:p>
    <w:p>
      <w:pPr>
        <w:pStyle w:val="BodyText"/>
      </w:pPr>
      <w:r>
        <w:t xml:space="preserve">Задержанный доставлен в следственные органы для принятия процессуального решения.</w:t>
      </w:r>
    </w:p>
    <w:p>
      <w:pPr>
        <w:pStyle w:val="BodyText"/>
      </w:pPr>
      <w:r>
        <w:t xml:space="preserve">Полицией проводятся мероприятия, направленные на установление дополнительных эпизодов противоправной деятельности задержанного.</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столичного района Отрадное задержали подозреваемого в краже драгоценностей</w:t>
      </w:r>
    </w:p>
    <w:p>
      <w:pPr>
        <w:pStyle w:val="BodyText"/>
      </w:pPr>
      <w:r>
        <w:t xml:space="preserve">В дежурную часть ОМВД России по району Отрадное г. Москвы обратилась 51-летная жительница столица, которая сообщила, что ночью она проводила время с малознакомым мужчиной и уснула. А когда пришла в себя, обнаружила, что из сумки пропал телефон, наличные деньги и документы, а также у женщины исчезли пять золотых колец, две цепочки и браслет. Общая сумма ущерба превысила 155 тысяч рублей.</w:t>
      </w:r>
    </w:p>
    <w:p>
      <w:pPr>
        <w:pStyle w:val="BodyText"/>
      </w:pPr>
      <w:r>
        <w:t xml:space="preserve">В результате оперативно-розыскных мероприятий сотрудники уголовного розыска задержали подозреваемого на улице Декабристов. Им оказался 39-летний ранее неоднократно судимый мужчина. Он пояснил, что дождался, когда новая знакомая уснет и похитил ее вещи. Ценности он успел сбыть в ломбард.</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2 статьи 158 УК РФ «Кража». Фигуранту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http://yaroslavsky.mos.ru/fms/information-of-uvd-po-svao/detail/12524190.html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5241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5241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2025-07-25T22:40:38Z</dcterms:created>
  <dcterms:modified xsi:type="dcterms:W3CDTF">2025-07-25T22:40:38Z</dcterms:modified>
</cp:coreProperties>
</file>

<file path=docProps/custom.xml><?xml version="1.0" encoding="utf-8"?>
<Properties xmlns="http://schemas.openxmlformats.org/officeDocument/2006/custom-properties" xmlns:vt="http://schemas.openxmlformats.org/officeDocument/2006/docPropsVTypes"/>
</file>