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свао-с-17.07-по-21.07"/>
    <w:p>
      <w:pPr>
        <w:pStyle w:val="Heading3"/>
      </w:pPr>
      <w:r>
        <w:t xml:space="preserve">Информация УВД СВАО с 17.07 по 21.07</w:t>
      </w:r>
    </w:p>
    <w:p>
      <w:pPr>
        <w:pStyle w:val="FirstParagraph"/>
      </w:pPr>
      <w:r>
        <w:t xml:space="preserve">21.07.2023</w:t>
      </w:r>
    </w:p>
    <w:bookmarkEnd w:id="20"/>
    <w:bookmarkStart w:id="21" w:name="X18c160d06c5096b7bafd6c08df1d12b662cfaea"/>
    <w:p>
      <w:pPr>
        <w:pStyle w:val="Heading2"/>
      </w:pPr>
      <w:r>
        <w:rPr>
          <w:bCs/>
          <w:b/>
        </w:rPr>
        <w:t xml:space="preserve">Сотрудники Госавтоинспекции УВД по СВАО провели профилактическое мероприятие для велосипедистов</w:t>
      </w:r>
    </w:p>
    <w:p>
      <w:pPr>
        <w:pStyle w:val="FirstParagraph"/>
      </w:pPr>
      <w:r>
        <w:t xml:space="preserve">Сотрудники Госавтоинспекции Северо-Восточного административного округа города Москвы продолжают проведение профилактических мероприятий для велосипедистов.</w:t>
      </w:r>
    </w:p>
    <w:p>
      <w:pPr>
        <w:pStyle w:val="BodyText"/>
      </w:pPr>
      <w:r>
        <w:t xml:space="preserve">Полицейские напомнили правила дорожного движения велосипедистам, отдыхающим на территории парка ВДНХ.  Госавтоинспекторы рассказали о правилах поведения на дорогах и во дворах, значениях сигналов светофора и правилах перехода проезжей части по регулируемому и нерегулируемому пешеходным переходам.</w:t>
      </w:r>
    </w:p>
    <w:p>
      <w:pPr>
        <w:pStyle w:val="BodyText"/>
      </w:pPr>
      <w:r>
        <w:t xml:space="preserve">Также стражи дорожного правопорядка затронули тему ежедневного обучения детей дорожной грамоте. Правоохранители озвучили статистику ДТП с участием несовершеннолетних и призвали родителей контролировать своих детей во время совместных прогулок.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22ef46ad22670e25dc7d6968eb89d53751ce450"/>
    <w:p>
      <w:pPr>
        <w:pStyle w:val="Heading2"/>
      </w:pPr>
      <w:r>
        <w:rPr>
          <w:bCs/>
          <w:b/>
        </w:rPr>
        <w:t xml:space="preserve">Сотрудники полиции совместно с Общественным советом при УВД по СВАО провели профилактическое мероприятие с пенсионерами округа</w:t>
      </w:r>
    </w:p>
    <w:p>
      <w:pPr>
        <w:pStyle w:val="FirstParagraph"/>
      </w:pPr>
      <w:r>
        <w:t xml:space="preserve">В Алтуфьевском районе г. Москвы на семинар о профилактике дистанционных мошенничеств были приглашены лица пожилого возраста.</w:t>
      </w:r>
    </w:p>
    <w:p>
      <w:pPr>
        <w:pStyle w:val="BodyText"/>
      </w:pPr>
      <w:r>
        <w:t xml:space="preserve">Перед присутствующими выступил оперуполномоченный Отдела уголовного розыска УВД по СВАО ГУ МВД России по г. Москве, который рассказал о наиболее распространённых способах дистанционного мошенничества и привел яркие примеры таких деяний. После чего объяснил, как обезопасить себя и не стать жертвой мошенников, а также полицейский посоветовал быть более бдительными и с осторожностью отвечать на звонки с неизвестных номеров.</w:t>
      </w:r>
    </w:p>
    <w:p>
      <w:pPr>
        <w:pStyle w:val="BodyText"/>
      </w:pPr>
      <w:r>
        <w:t xml:space="preserve">В свою очередь, заместитель начальника отделения участковых уполномоченных полиции ОМВД России по Алтуфьевскому району г. Москвы майор полиции Анна Панова отметила повышенное внимание правоохранителей к данным преступлениям и сообщила гражданам, что сотрудники полиции ведут непрерывную работу, чтобы таких деяний стало меньше. Жители Северо-Восточного административного округа г. Москвы с интересом слушали семинар, а некоторые, отмечали важные моменты. Граждане задавали вопросы и сосредоточенно слушали ответы сотрудников правопорядка.</w:t>
      </w:r>
    </w:p>
    <w:p>
      <w:pPr>
        <w:pStyle w:val="BodyText"/>
      </w:pPr>
      <w:r>
        <w:t xml:space="preserve">Председатель Общественного совета при УВД по СВАО Андрей Гришин акцентировал внимание на том, что такие профилактические встречи важны и нужны для налаживания взаимодействия граждан с органами внутренних дел.</w:t>
      </w:r>
    </w:p>
    <w:p>
      <w:pPr>
        <w:pStyle w:val="BodyText"/>
      </w:pPr>
      <w:r>
        <w:t xml:space="preserve">В завершении семинара глава администрации муниципального округа Алтуфьевский Наталья Кошелева и глава Управы Алтуфьевского района г. Москвы Артем Волошин поблагодарили сотрудников за интересную и содержательную беседу и неравнодушие к гражданам, а правоохранители раздали присутствующим памятки о различных способах мошенничеств.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5" w:name="Xeddab6530733e5448e86cb367724277c8048df7"/>
    <w:p>
      <w:pPr>
        <w:pStyle w:val="Heading2"/>
      </w:pPr>
      <w:r>
        <w:t xml:space="preserve">Сотрудники московской полиции установили и задержали подозреваемого в совершении особо тяжкого преступления</w:t>
      </w:r>
    </w:p>
    <w:p>
      <w:pPr>
        <w:pStyle w:val="FirstParagraph"/>
      </w:pPr>
      <w:r>
        <w:t xml:space="preserve">19 июля в ОМВД России по району Москворечье-Сабурово г. Москвы от женщины поступило сообщение о том, что ее 11-летний сын вечером 18 июля не вернулся домой после прогулки.</w:t>
      </w:r>
    </w:p>
    <w:p>
      <w:pPr>
        <w:pStyle w:val="BodyText"/>
      </w:pPr>
      <w:r>
        <w:t xml:space="preserve">В ходе проведенных поисковых мероприятий 19 июля около 17.00 сотрудниками полиции тело мальчика было обнаружено в коллекторе Коломенского парка с признаками насильственной смерти. По данному факту следственными органами возбуждено уголовное дело по статье 105 УК РФ «Убийство».</w:t>
      </w:r>
    </w:p>
    <w:p>
      <w:pPr>
        <w:pStyle w:val="BodyText"/>
      </w:pPr>
      <w:r>
        <w:t xml:space="preserve">Сотрудниками уголовного розыска УВД по Южному административному округу совместно с оперативниками Управления уголовного розыска ГУ МВД России по г. Москве в ходе реализации комплекса оперативно-розыскных мероприятий подозреваемый в совершении преступления был установлен и задержан.</w:t>
      </w:r>
    </w:p>
    <w:p>
      <w:pPr>
        <w:pStyle w:val="BodyText"/>
      </w:pPr>
      <w:r>
        <w:t xml:space="preserve">Молодой человек передан в следственные органы для проведения необходимых процессуальных действий.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http://yaroslavsky.mos.ru/fms/information-of-uvd-po-svao/detail/11729161.html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729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729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2024-08-25T05:24:35Z</dcterms:created>
  <dcterms:modified xsi:type="dcterms:W3CDTF">2024-08-25T05:24:35Z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