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47c772ca3386cec6044422dd9982749d4e898"/>
    <w:p>
      <w:pPr>
        <w:pStyle w:val="Heading3"/>
      </w:pPr>
      <w:r>
        <w:t xml:space="preserve">В территориальных Отделах полиции СВАО г. Москвы прошли дни встреч с молодёжью районов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t xml:space="preserve">В этом месяце свои двери распахнули все территориальные отделы МВД России по районам СВАО г. Москвы:  в таком необычном формате руководители Отделов провели «Дни открытых дверей» для учащихся 9-х и 11-х классов. Целью этого мероприятия было познакомить ребят с профессией полицейского и показать все тонкости работы в территориальных Отделах полиции.</w:t>
      </w:r>
    </w:p>
    <w:p>
      <w:pPr>
        <w:pStyle w:val="BodyText"/>
      </w:pPr>
      <w:r>
        <w:t xml:space="preserve"> Возраст участников был выбран неслучайно, - именно сейчас перед молодыми людьми встает вопрос выбора жизненного пути, и такое знакомство с полицейской службой, возможно, для кого из них станет профессией.</w:t>
      </w:r>
    </w:p>
    <w:p>
      <w:pPr>
        <w:pStyle w:val="BodyText"/>
      </w:pPr>
      <w:r>
        <w:t xml:space="preserve">В каждом районом Отделе полиции руководители служб готовились заранее к встрече со своими гостями, продумывали до мелочей программу встречи и возможные вопросы от ребят. И такой подход руководителей получил отклик у молодых людей: некоторые из школьников были настолько воодушевлены таким форматом знакомства с профессией,  что поделились с сотрудниками своими мыслями стать полицейскими.</w:t>
      </w:r>
    </w:p>
    <w:p>
      <w:pPr>
        <w:pStyle w:val="BodyText"/>
      </w:pPr>
      <w:r>
        <w:t xml:space="preserve">«Проведение таких встреч с молодыми жителями нашего округа в территориальных Отделах МВД России по районам СВАО г. Москвы дает ребятам возможность более тонко почувствовать всю работу полиции в своем районе, увидеть то, что зачастую они и не представляют, мы, в свою очередь,  заинтересованы как в хороших специалистах, так в объективном и всестороннем информировании о деятельности полиции среди нашего населения», -  отметила начальник Отдела по работе с личным составом УВД по СВАО ГУ МВД России по г. Москве полковник полиции Анастасия Харланова при подведении итогов проведенных мероприятий.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8 495 616 06 29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http://yaroslavsky.mos.ru/fms/information-of-uvd-po-svao/detail/11486747.html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86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86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2024-07-22T22:45:36Z</dcterms:created>
  <dcterms:modified xsi:type="dcterms:W3CDTF">2024-07-22T22:45:36Z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