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358d7ef32b1835e15bf036dc67f5ee556416a"/>
    <w:p>
      <w:pPr>
        <w:pStyle w:val="Heading3"/>
      </w:pPr>
      <w:r>
        <w:t xml:space="preserve">Полицейские на северо-востоке столицы задержали подозреваемую в краже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Предварительно установлено, что девушка, придя в гости к своей подруге в квартиру на улице Стартовая, украла ювелирные украшения, которые лежали в шкафу, после чего скрылась с места происшествия с похищенным. Сумма материального ущерба составила более 110 000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подозреваемую на улице Челюскинская. Ей оказалась 20-летняя жительница столицы. Похищенным имуществом злоумышленница распорядилась по своему усмотрению.</w:t>
      </w:r>
    </w:p>
    <w:p>
      <w:pPr>
        <w:pStyle w:val="BodyText"/>
      </w:pPr>
      <w:r>
        <w:t xml:space="preserve">Девушка пояснила полицейским, что украла ценности в целях материального обогащения, так как временно нигде не работает.</w:t>
      </w:r>
    </w:p>
    <w:p>
      <w:pPr>
        <w:pStyle w:val="BodyText"/>
      </w:pPr>
      <w:r>
        <w:t xml:space="preserve">По данному факту следствием ОМВД России по Лосиноостровскому району возбуждено уголовное дело по признакам преступления, предусмотренного частью 2 статьи 158 УК РФ «Кража». В отношении подозреваемой избрана мера пресечения в виде подписки о невыезде.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http://yaroslavsky.mos.ru/fms/information-of-uvd-po-svao/detail/11472851.html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72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72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2024-10-30T01:42:28Z</dcterms:created>
  <dcterms:modified xsi:type="dcterms:W3CDTF">2024-10-30T01:42:28Z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