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аешь-взятку---рождаешь-преступника"/>
    <w:p>
      <w:pPr>
        <w:pStyle w:val="Heading3"/>
      </w:pPr>
      <w:r>
        <w:t xml:space="preserve">Даешь взятку - рождаешь преступника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Корру́пция — термин, обозначающий обычно использование должностным лицом своих властных полномочий и доверенных ему прав, а также связанных с этим официальным статусом авторитета, возможностей, связей в целях личной выгоды.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756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09fbf084000a741e488397d0f1bb82a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5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http://yaroslavsky.mos.ru/combating-corruption/methodical-materials/detail/8279341.html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combating-corruption/methodical-materials/detail/8279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combating-corruption/methodical-materials/detail/8279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2025-04-13T18:12:40Z</dcterms:created>
  <dcterms:modified xsi:type="dcterms:W3CDTF">2025-04-13T18:12:40Z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