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b9776c98949c079303938506787b61995cbb"/>
    <w:p>
      <w:pPr>
        <w:pStyle w:val="Heading3"/>
      </w:pPr>
      <w:r>
        <w:t xml:space="preserve">ХОДАТАЙСТВО о разрешении участвовать на безвозмездной основе в управлении коммерческой организацией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http://yaroslavsky.mos.ru/combating-corruption/forms-of-documents-related-to-anti-corruption-for-filling/detail/11001125.html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01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2025-04-13T18:13:50Z</dcterms:created>
  <dcterms:modified xsi:type="dcterms:W3CDTF">2025-04-13T18:13:50Z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